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6606C3">
        <w:rPr>
          <w:rFonts w:ascii="Times New Roman" w:hAnsi="Times New Roman" w:cs="Times New Roman"/>
          <w:sz w:val="28"/>
          <w:szCs w:val="28"/>
          <w:u w:val="single"/>
        </w:rPr>
        <w:t>Куцевол</w:t>
      </w:r>
      <w:proofErr w:type="spellEnd"/>
      <w:r w:rsidR="006606C3">
        <w:rPr>
          <w:rFonts w:ascii="Times New Roman" w:hAnsi="Times New Roman" w:cs="Times New Roman"/>
          <w:sz w:val="28"/>
          <w:szCs w:val="28"/>
          <w:u w:val="single"/>
        </w:rPr>
        <w:t xml:space="preserve"> Валерия Викторовна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606C3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396C-91DF-4CCC-BC5E-C49A794C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2020-04-24T11:37:00Z</dcterms:modified>
</cp:coreProperties>
</file>